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53" w:rsidRPr="00DB0307" w:rsidRDefault="00291653" w:rsidP="00291653">
      <w:pPr>
        <w:jc w:val="center"/>
        <w:rPr>
          <w:rFonts w:ascii="方正小标宋简体" w:eastAsia="方正小标宋简体" w:hAnsi="宋体"/>
          <w:color w:val="000000" w:themeColor="text1"/>
          <w:spacing w:val="-4"/>
          <w:sz w:val="44"/>
          <w:szCs w:val="44"/>
        </w:rPr>
      </w:pPr>
      <w:r w:rsidRPr="00DB0307">
        <w:rPr>
          <w:rFonts w:ascii="方正小标宋简体" w:eastAsia="方正小标宋简体" w:hAnsi="宋体" w:hint="eastAsia"/>
          <w:color w:val="000000" w:themeColor="text1"/>
          <w:spacing w:val="-4"/>
          <w:sz w:val="44"/>
          <w:szCs w:val="44"/>
        </w:rPr>
        <w:t>2015年茂名市国民经济和社会发展统计公报</w:t>
      </w:r>
    </w:p>
    <w:p w:rsidR="00291653" w:rsidRPr="00DB0307" w:rsidRDefault="00291653" w:rsidP="00291653">
      <w:pPr>
        <w:jc w:val="center"/>
        <w:rPr>
          <w:rFonts w:ascii="仿宋_GB2312" w:eastAsia="仿宋_GB2312"/>
          <w:b/>
          <w:color w:val="000000" w:themeColor="text1"/>
          <w:sz w:val="32"/>
          <w:szCs w:val="30"/>
        </w:rPr>
      </w:pPr>
      <w:r w:rsidRPr="00DB0307">
        <w:rPr>
          <w:rFonts w:ascii="仿宋_GB2312" w:eastAsia="仿宋_GB2312" w:hint="eastAsia"/>
          <w:color w:val="000000" w:themeColor="text1"/>
          <w:sz w:val="32"/>
          <w:szCs w:val="32"/>
        </w:rPr>
        <w:t>茂名市统计局  国家统计局茂名调查队</w:t>
      </w:r>
    </w:p>
    <w:p w:rsidR="00291653" w:rsidRPr="00DB0307" w:rsidRDefault="00291653" w:rsidP="00291653">
      <w:pPr>
        <w:pStyle w:val="a3"/>
        <w:ind w:leftChars="0"/>
        <w:jc w:val="center"/>
        <w:rPr>
          <w:rFonts w:ascii="仿宋_GB2312" w:eastAsia="仿宋_GB2312"/>
          <w:color w:val="000000" w:themeColor="text1"/>
          <w:sz w:val="32"/>
        </w:rPr>
      </w:pPr>
      <w:smartTag w:uri="urn:schemas-microsoft-com:office:smarttags" w:element="chsdate">
        <w:smartTagPr>
          <w:attr w:name="Year" w:val="2016"/>
          <w:attr w:name="Month" w:val="3"/>
          <w:attr w:name="Day" w:val="22"/>
          <w:attr w:name="IsLunarDate" w:val="False"/>
          <w:attr w:name="IsROCDate" w:val="False"/>
        </w:smartTagPr>
        <w:r w:rsidRPr="00DB0307">
          <w:rPr>
            <w:rFonts w:ascii="仿宋_GB2312" w:eastAsia="仿宋_GB2312" w:hint="eastAsia"/>
            <w:color w:val="000000" w:themeColor="text1"/>
            <w:sz w:val="32"/>
          </w:rPr>
          <w:t>2016年3月22日</w:t>
        </w:r>
      </w:smartTag>
    </w:p>
    <w:p w:rsidR="00291653" w:rsidRPr="00DB0307" w:rsidRDefault="00291653" w:rsidP="00291653">
      <w:pPr>
        <w:spacing w:line="620" w:lineRule="exact"/>
        <w:ind w:firstLineChars="200" w:firstLine="640"/>
        <w:rPr>
          <w:rFonts w:ascii="仿宋_GB2312" w:eastAsia="仿宋_GB2312"/>
          <w:color w:val="000000" w:themeColor="text1"/>
          <w:sz w:val="32"/>
        </w:rPr>
      </w:pPr>
    </w:p>
    <w:p w:rsidR="00291653" w:rsidRPr="00DB0307" w:rsidRDefault="00291653" w:rsidP="00291653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DB0307">
        <w:rPr>
          <w:rFonts w:ascii="仿宋_GB2312" w:eastAsia="仿宋_GB2312" w:hint="eastAsia"/>
          <w:color w:val="000000" w:themeColor="text1"/>
          <w:sz w:val="32"/>
        </w:rPr>
        <w:t>2015年是“十二五”收官之年，在市委、市政府的正确领导下，全市全面贯彻党的十八大、十八届三中、四中、五中全会和习近平总书记系列重要讲话精神，坚决贯彻省进一步促进粤东西北地区振兴发展</w:t>
      </w:r>
      <w:r w:rsidRPr="00DB0307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决策部署</w:t>
      </w:r>
      <w:r w:rsidRPr="00DB0307">
        <w:rPr>
          <w:rFonts w:ascii="仿宋_GB2312" w:eastAsia="仿宋_GB2312" w:hint="eastAsia"/>
          <w:color w:val="000000" w:themeColor="text1"/>
          <w:sz w:val="32"/>
        </w:rPr>
        <w:t>，坚持“一体两翼三大抓手”发展思路，实施“三个做大”发展战略，迎难而上、主动作为，全市经济社会持续健康发展，圆满顺利完成了“十二五”</w:t>
      </w:r>
      <w:r w:rsidRPr="00DB0307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规划的主要目标任务</w:t>
      </w:r>
      <w:r w:rsidRPr="00DB0307">
        <w:rPr>
          <w:rFonts w:ascii="仿宋_GB2312" w:eastAsia="仿宋_GB2312" w:hint="eastAsia"/>
          <w:color w:val="000000" w:themeColor="text1"/>
          <w:sz w:val="32"/>
        </w:rPr>
        <w:t>。</w:t>
      </w:r>
    </w:p>
    <w:p w:rsidR="00291653" w:rsidRPr="00DB0307" w:rsidRDefault="00291653" w:rsidP="00291653">
      <w:pPr>
        <w:spacing w:line="620" w:lineRule="exact"/>
        <w:ind w:firstLineChars="200" w:firstLine="640"/>
        <w:rPr>
          <w:rFonts w:ascii="仿宋_GB2312" w:eastAsia="仿宋_GB2312"/>
          <w:color w:val="000000" w:themeColor="text1"/>
          <w:sz w:val="32"/>
        </w:rPr>
      </w:pPr>
    </w:p>
    <w:p w:rsidR="00291653" w:rsidRPr="00DB0307" w:rsidRDefault="00291653" w:rsidP="00291653">
      <w:pPr>
        <w:jc w:val="center"/>
        <w:rPr>
          <w:rFonts w:ascii="黑体" w:eastAsia="黑体"/>
          <w:color w:val="000000" w:themeColor="text1"/>
          <w:sz w:val="36"/>
          <w:szCs w:val="36"/>
        </w:rPr>
      </w:pPr>
      <w:r w:rsidRPr="00DB0307">
        <w:rPr>
          <w:rFonts w:ascii="黑体" w:eastAsia="黑体" w:hint="eastAsia"/>
          <w:color w:val="000000" w:themeColor="text1"/>
          <w:sz w:val="36"/>
          <w:szCs w:val="36"/>
        </w:rPr>
        <w:t>一、综   合</w:t>
      </w:r>
    </w:p>
    <w:p w:rsidR="00291653" w:rsidRPr="00DB0307" w:rsidRDefault="00291653" w:rsidP="00291653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</w:p>
    <w:p w:rsidR="00291653" w:rsidRPr="00DB0307" w:rsidRDefault="00291653" w:rsidP="00291653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DB0307">
        <w:rPr>
          <w:rFonts w:ascii="仿宋_GB2312" w:eastAsia="仿宋_GB2312" w:hint="eastAsia"/>
          <w:color w:val="000000" w:themeColor="text1"/>
          <w:sz w:val="32"/>
        </w:rPr>
        <w:t>初步核算，2015年全市实现地区生产总值（GDP）2445.63亿元，比上年增长8.0％。其中，第一产业增加值384.88亿元，增长4.3％，</w:t>
      </w:r>
      <w:r w:rsidRPr="00DB0307">
        <w:rPr>
          <w:rFonts w:ascii="仿宋_GB2312" w:eastAsia="仿宋_GB2312"/>
          <w:color w:val="000000" w:themeColor="text1"/>
          <w:sz w:val="32"/>
        </w:rPr>
        <w:t>对</w:t>
      </w:r>
      <w:r w:rsidRPr="00DB0307">
        <w:rPr>
          <w:rFonts w:ascii="仿宋_GB2312" w:eastAsia="仿宋_GB2312" w:hint="eastAsia"/>
          <w:color w:val="000000" w:themeColor="text1"/>
          <w:sz w:val="32"/>
        </w:rPr>
        <w:t>GDP</w:t>
      </w:r>
      <w:r w:rsidRPr="00DB0307">
        <w:rPr>
          <w:rFonts w:ascii="仿宋_GB2312" w:eastAsia="仿宋_GB2312"/>
          <w:color w:val="000000" w:themeColor="text1"/>
          <w:sz w:val="32"/>
        </w:rPr>
        <w:t>增长的贡献率为</w:t>
      </w:r>
      <w:r w:rsidRPr="00DB0307">
        <w:rPr>
          <w:rFonts w:ascii="仿宋_GB2312" w:eastAsia="仿宋_GB2312" w:hint="eastAsia"/>
          <w:color w:val="000000" w:themeColor="text1"/>
          <w:sz w:val="32"/>
        </w:rPr>
        <w:t>7.3</w:t>
      </w:r>
      <w:r w:rsidRPr="00DB0307">
        <w:rPr>
          <w:rFonts w:ascii="仿宋_GB2312" w:eastAsia="仿宋_GB2312" w:hint="eastAsia"/>
          <w:color w:val="000000" w:themeColor="text1"/>
          <w:sz w:val="32"/>
          <w:szCs w:val="32"/>
        </w:rPr>
        <w:t>%</w:t>
      </w:r>
      <w:r w:rsidRPr="00DB0307">
        <w:rPr>
          <w:rFonts w:ascii="仿宋_GB2312" w:eastAsia="仿宋_GB2312" w:hint="eastAsia"/>
          <w:color w:val="000000" w:themeColor="text1"/>
          <w:sz w:val="32"/>
        </w:rPr>
        <w:t>；第二产业增加值1008.08亿元，增长8.6％,</w:t>
      </w:r>
      <w:r w:rsidRPr="00DB0307">
        <w:rPr>
          <w:rFonts w:ascii="仿宋_GB2312" w:eastAsia="仿宋_GB2312"/>
          <w:color w:val="000000" w:themeColor="text1"/>
          <w:sz w:val="32"/>
        </w:rPr>
        <w:t>对</w:t>
      </w:r>
      <w:r w:rsidRPr="00DB0307">
        <w:rPr>
          <w:rFonts w:ascii="仿宋_GB2312" w:eastAsia="仿宋_GB2312" w:hint="eastAsia"/>
          <w:color w:val="000000" w:themeColor="text1"/>
          <w:sz w:val="32"/>
        </w:rPr>
        <w:t>GDP</w:t>
      </w:r>
      <w:r w:rsidRPr="00DB0307">
        <w:rPr>
          <w:rFonts w:ascii="仿宋_GB2312" w:eastAsia="仿宋_GB2312"/>
          <w:color w:val="000000" w:themeColor="text1"/>
          <w:sz w:val="32"/>
        </w:rPr>
        <w:t>增长的贡献率为</w:t>
      </w:r>
      <w:r w:rsidRPr="00DB0307">
        <w:rPr>
          <w:rFonts w:ascii="仿宋_GB2312" w:eastAsia="仿宋_GB2312" w:hint="eastAsia"/>
          <w:color w:val="000000" w:themeColor="text1"/>
          <w:sz w:val="32"/>
        </w:rPr>
        <w:t>47.9</w:t>
      </w:r>
      <w:r w:rsidRPr="00DB0307">
        <w:rPr>
          <w:rFonts w:ascii="仿宋_GB2312" w:eastAsia="仿宋_GB2312" w:hint="eastAsia"/>
          <w:color w:val="000000" w:themeColor="text1"/>
          <w:sz w:val="32"/>
          <w:szCs w:val="32"/>
        </w:rPr>
        <w:t>%</w:t>
      </w:r>
      <w:r w:rsidRPr="00DB0307">
        <w:rPr>
          <w:rFonts w:ascii="仿宋_GB2312" w:eastAsia="仿宋_GB2312" w:hint="eastAsia"/>
          <w:color w:val="000000" w:themeColor="text1"/>
          <w:sz w:val="32"/>
        </w:rPr>
        <w:t>；第三产业增加值1052.67亿元，增长8.5%,</w:t>
      </w:r>
      <w:r w:rsidRPr="00DB0307">
        <w:rPr>
          <w:rFonts w:ascii="仿宋_GB2312" w:eastAsia="仿宋_GB2312"/>
          <w:color w:val="000000" w:themeColor="text1"/>
          <w:sz w:val="32"/>
        </w:rPr>
        <w:t>对</w:t>
      </w:r>
      <w:r w:rsidRPr="00DB0307">
        <w:rPr>
          <w:rFonts w:ascii="仿宋_GB2312" w:eastAsia="仿宋_GB2312" w:hint="eastAsia"/>
          <w:color w:val="000000" w:themeColor="text1"/>
          <w:sz w:val="32"/>
        </w:rPr>
        <w:t>GDP</w:t>
      </w:r>
      <w:r w:rsidRPr="00DB0307">
        <w:rPr>
          <w:rFonts w:ascii="仿宋_GB2312" w:eastAsia="仿宋_GB2312"/>
          <w:color w:val="000000" w:themeColor="text1"/>
          <w:sz w:val="32"/>
        </w:rPr>
        <w:t>增长的贡献率为</w:t>
      </w:r>
      <w:r w:rsidRPr="00DB0307">
        <w:rPr>
          <w:rFonts w:ascii="仿宋_GB2312" w:eastAsia="仿宋_GB2312" w:hint="eastAsia"/>
          <w:color w:val="000000" w:themeColor="text1"/>
          <w:sz w:val="32"/>
        </w:rPr>
        <w:t>44.8</w:t>
      </w:r>
      <w:r w:rsidRPr="00DB0307">
        <w:rPr>
          <w:rFonts w:ascii="仿宋_GB2312" w:eastAsia="仿宋_GB2312" w:hint="eastAsia"/>
          <w:color w:val="000000" w:themeColor="text1"/>
          <w:sz w:val="32"/>
          <w:szCs w:val="32"/>
        </w:rPr>
        <w:t>%</w:t>
      </w:r>
      <w:r w:rsidRPr="00DB0307">
        <w:rPr>
          <w:rFonts w:ascii="仿宋_GB2312" w:eastAsia="仿宋_GB2312" w:hint="eastAsia"/>
          <w:color w:val="000000" w:themeColor="text1"/>
          <w:sz w:val="32"/>
        </w:rPr>
        <w:t>。三次产业结构为</w:t>
      </w:r>
      <w:r w:rsidRPr="00DB0307">
        <w:rPr>
          <w:rFonts w:ascii="仿宋_GB2312" w:hint="eastAsia"/>
          <w:color w:val="000000" w:themeColor="text1"/>
          <w:sz w:val="32"/>
          <w:szCs w:val="32"/>
        </w:rPr>
        <w:t>15.7</w:t>
      </w:r>
      <w:r w:rsidRPr="00DB0307">
        <w:rPr>
          <w:rFonts w:ascii="仿宋_GB2312" w:hint="eastAsia"/>
          <w:color w:val="000000" w:themeColor="text1"/>
          <w:sz w:val="32"/>
          <w:szCs w:val="32"/>
        </w:rPr>
        <w:t>：</w:t>
      </w:r>
      <w:r w:rsidRPr="00DB0307">
        <w:rPr>
          <w:rFonts w:ascii="仿宋_GB2312" w:hint="eastAsia"/>
          <w:color w:val="000000" w:themeColor="text1"/>
          <w:sz w:val="32"/>
          <w:szCs w:val="32"/>
        </w:rPr>
        <w:t>41.2</w:t>
      </w:r>
      <w:r w:rsidRPr="00DB0307">
        <w:rPr>
          <w:rFonts w:ascii="仿宋_GB2312" w:hint="eastAsia"/>
          <w:color w:val="000000" w:themeColor="text1"/>
          <w:sz w:val="32"/>
          <w:szCs w:val="32"/>
        </w:rPr>
        <w:t>：</w:t>
      </w:r>
      <w:r w:rsidRPr="00DB0307">
        <w:rPr>
          <w:rFonts w:ascii="仿宋_GB2312" w:hint="eastAsia"/>
          <w:color w:val="000000" w:themeColor="text1"/>
          <w:sz w:val="32"/>
          <w:szCs w:val="32"/>
        </w:rPr>
        <w:lastRenderedPageBreak/>
        <w:t>43.1</w:t>
      </w:r>
      <w:r w:rsidRPr="00DB0307">
        <w:rPr>
          <w:rFonts w:ascii="仿宋_GB2312" w:eastAsia="仿宋_GB2312" w:hint="eastAsia"/>
          <w:color w:val="000000" w:themeColor="text1"/>
          <w:sz w:val="32"/>
        </w:rPr>
        <w:t>。人均地区生产总值40324元,增长7.4%。</w:t>
      </w:r>
    </w:p>
    <w:p w:rsidR="00291653" w:rsidRPr="00DB0307" w:rsidRDefault="00291653" w:rsidP="00291653">
      <w:pPr>
        <w:rPr>
          <w:rFonts w:ascii="仿宋_GB2312" w:eastAsia="仿宋_GB2312"/>
          <w:color w:val="000000" w:themeColor="text1"/>
          <w:sz w:val="32"/>
        </w:rPr>
      </w:pPr>
      <w:r w:rsidRPr="00DB0307">
        <w:rPr>
          <w:noProof/>
          <w:color w:val="000000" w:themeColor="text1"/>
        </w:rPr>
        <w:drawing>
          <wp:inline distT="0" distB="0" distL="0" distR="0">
            <wp:extent cx="5267325" cy="26479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406" w:rsidRPr="00DB0307" w:rsidRDefault="001C7406" w:rsidP="00291653">
      <w:pPr>
        <w:rPr>
          <w:color w:val="000000" w:themeColor="text1"/>
        </w:rPr>
      </w:pPr>
    </w:p>
    <w:sectPr w:rsidR="001C7406" w:rsidRPr="00DB0307" w:rsidSect="001C74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264" w:rsidRDefault="00BF3264" w:rsidP="00DB0307">
      <w:r>
        <w:separator/>
      </w:r>
    </w:p>
  </w:endnote>
  <w:endnote w:type="continuationSeparator" w:id="1">
    <w:p w:rsidR="00BF3264" w:rsidRDefault="00BF3264" w:rsidP="00DB03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264" w:rsidRDefault="00BF3264" w:rsidP="00DB0307">
      <w:r>
        <w:separator/>
      </w:r>
    </w:p>
  </w:footnote>
  <w:footnote w:type="continuationSeparator" w:id="1">
    <w:p w:rsidR="00BF3264" w:rsidRDefault="00BF3264" w:rsidP="00DB03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653"/>
    <w:rsid w:val="001C7406"/>
    <w:rsid w:val="00291653"/>
    <w:rsid w:val="00B651EF"/>
    <w:rsid w:val="00BF3264"/>
    <w:rsid w:val="00DB0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6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291653"/>
    <w:pPr>
      <w:ind w:leftChars="2500" w:left="100"/>
    </w:pPr>
  </w:style>
  <w:style w:type="character" w:customStyle="1" w:styleId="Char">
    <w:name w:val="日期 Char"/>
    <w:basedOn w:val="a0"/>
    <w:link w:val="a3"/>
    <w:rsid w:val="00291653"/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29165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291653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DB03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DB030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DB03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DB030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</Words>
  <Characters>385</Characters>
  <Application>Microsoft Office Word</Application>
  <DocSecurity>0</DocSecurity>
  <Lines>3</Lines>
  <Paragraphs>1</Paragraphs>
  <ScaleCrop>false</ScaleCrop>
  <Company>P R C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2017-02-04T02:16:00Z</dcterms:created>
  <dcterms:modified xsi:type="dcterms:W3CDTF">2017-07-27T01:38:00Z</dcterms:modified>
</cp:coreProperties>
</file>