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5" Type="http://schemas.microsoft.com/office/2006/relationships/ui/userCustomization" Target="userCustomization/customUI.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60" w:lineRule="auto"/>
        <w:jc w:val="center"/>
        <w:rPr>
          <w:rFonts w:hint="eastAsia" w:ascii="方正小标宋简体" w:hAnsi="方正小标宋简体" w:eastAsia="方正小标宋简体" w:cs="方正小标宋简体"/>
          <w:b/>
          <w:color w:val="000000"/>
          <w:sz w:val="40"/>
          <w:szCs w:val="40"/>
        </w:rPr>
      </w:pPr>
      <w:r>
        <w:rPr>
          <w:rFonts w:hint="eastAsia" w:ascii="方正小标宋简体" w:hAnsi="方正小标宋简体" w:eastAsia="方正小标宋简体" w:cs="方正小标宋简体"/>
          <w:b/>
          <w:color w:val="000000"/>
          <w:sz w:val="40"/>
          <w:szCs w:val="40"/>
        </w:rPr>
        <w:t>报</w:t>
      </w:r>
      <w:r>
        <w:rPr>
          <w:rFonts w:hint="eastAsia" w:ascii="方正小标宋简体" w:hAnsi="方正小标宋简体" w:eastAsia="方正小标宋简体" w:cs="方正小标宋简体"/>
          <w:b/>
          <w:color w:val="000000"/>
          <w:sz w:val="40"/>
          <w:szCs w:val="40"/>
          <w:lang w:val="en-US" w:eastAsia="zh-CN"/>
        </w:rPr>
        <w:t xml:space="preserve"> </w:t>
      </w:r>
      <w:r>
        <w:rPr>
          <w:rFonts w:hint="eastAsia" w:ascii="方正小标宋简体" w:hAnsi="方正小标宋简体" w:eastAsia="方正小标宋简体" w:cs="方正小标宋简体"/>
          <w:b/>
          <w:color w:val="000000"/>
          <w:sz w:val="40"/>
          <w:szCs w:val="40"/>
        </w:rPr>
        <w:t>价</w:t>
      </w:r>
      <w:r>
        <w:rPr>
          <w:rFonts w:hint="eastAsia" w:ascii="方正小标宋简体" w:hAnsi="方正小标宋简体" w:eastAsia="方正小标宋简体" w:cs="方正小标宋简体"/>
          <w:b/>
          <w:color w:val="000000"/>
          <w:sz w:val="40"/>
          <w:szCs w:val="40"/>
          <w:lang w:val="en-US" w:eastAsia="zh-CN"/>
        </w:rPr>
        <w:t xml:space="preserve"> </w:t>
      </w:r>
      <w:r>
        <w:rPr>
          <w:rFonts w:hint="eastAsia" w:ascii="方正小标宋简体" w:hAnsi="方正小标宋简体" w:eastAsia="方正小标宋简体" w:cs="方正小标宋简体"/>
          <w:b/>
          <w:color w:val="000000"/>
          <w:sz w:val="40"/>
          <w:szCs w:val="40"/>
        </w:rPr>
        <w:t>函</w:t>
      </w:r>
    </w:p>
    <w:p>
      <w:pPr>
        <w:spacing w:line="360" w:lineRule="auto"/>
        <w:jc w:val="center"/>
        <w:rPr>
          <w:rFonts w:hint="eastAsia" w:ascii="方正小标宋简体" w:hAnsi="方正小标宋简体" w:eastAsia="方正小标宋简体" w:cs="方正小标宋简体"/>
          <w:b/>
          <w:color w:val="000000"/>
          <w:sz w:val="40"/>
          <w:szCs w:val="40"/>
        </w:rPr>
      </w:pPr>
    </w:p>
    <w:p>
      <w:pPr>
        <w:spacing w:line="360" w:lineRule="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致：茂名市工业和信息化局</w:t>
      </w:r>
    </w:p>
    <w:p>
      <w:pPr>
        <w:spacing w:line="360" w:lineRule="auto"/>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我公司明确表示已充分了解贵局开展无线电管理专用技术设备运行维护项目及广东省2026年智能化无线电监测管制设备新建项目</w:t>
      </w:r>
      <w:r>
        <w:rPr>
          <w:rFonts w:hint="eastAsia" w:ascii="仿宋_GB2312" w:hAnsi="仿宋_GB2312" w:eastAsia="仿宋_GB2312" w:cs="仿宋_GB2312"/>
          <w:sz w:val="32"/>
          <w:szCs w:val="32"/>
          <w:lang w:val="en-US" w:eastAsia="zh-CN"/>
        </w:rPr>
        <w:t>验收</w:t>
      </w:r>
      <w:r>
        <w:rPr>
          <w:rFonts w:hint="eastAsia" w:ascii="仿宋_GB2312" w:hAnsi="仿宋_GB2312" w:eastAsia="仿宋_GB2312" w:cs="仿宋_GB2312"/>
          <w:color w:val="000000"/>
          <w:sz w:val="32"/>
          <w:szCs w:val="32"/>
          <w:lang w:val="en-US" w:eastAsia="zh-CN"/>
        </w:rPr>
        <w:t>评审的</w:t>
      </w:r>
      <w:r>
        <w:rPr>
          <w:rFonts w:hint="eastAsia" w:ascii="仿宋_GB2312" w:hAnsi="仿宋_GB2312" w:eastAsia="仿宋_GB2312" w:cs="仿宋_GB2312"/>
          <w:color w:val="000000"/>
          <w:sz w:val="32"/>
          <w:szCs w:val="32"/>
        </w:rPr>
        <w:t>各项需求和要求，并愿意为贵局提供服务。现具体报价如下：</w:t>
      </w:r>
      <w:bookmarkStart w:id="0" w:name="_GoBack"/>
      <w:bookmarkEnd w:id="0"/>
    </w:p>
    <w:p>
      <w:pPr>
        <w:spacing w:line="360" w:lineRule="auto"/>
        <w:ind w:firstLine="640" w:firstLineChars="200"/>
        <w:rPr>
          <w:rFonts w:hint="eastAsia" w:ascii="仿宋_GB2312" w:hAnsi="仿宋_GB2312" w:eastAsia="仿宋_GB2312" w:cs="仿宋_GB2312"/>
          <w:color w:val="000000"/>
          <w:sz w:val="32"/>
          <w:szCs w:val="32"/>
        </w:rPr>
      </w:pPr>
    </w:p>
    <w:p>
      <w:pPr>
        <w:spacing w:line="360" w:lineRule="auto"/>
        <w:ind w:firstLine="640" w:firstLineChars="200"/>
        <w:rPr>
          <w:rFonts w:hint="eastAsia" w:ascii="仿宋_GB2312" w:hAnsi="仿宋_GB2312" w:eastAsia="仿宋_GB2312" w:cs="仿宋_GB2312"/>
          <w:color w:val="000000"/>
          <w:sz w:val="32"/>
          <w:szCs w:val="32"/>
          <w:u w:val="single"/>
        </w:rPr>
      </w:pPr>
      <w:r>
        <w:rPr>
          <w:rFonts w:hint="eastAsia" w:ascii="仿宋_GB2312" w:hAnsi="仿宋_GB2312" w:eastAsia="仿宋_GB2312" w:cs="仿宋_GB2312"/>
          <w:color w:val="000000"/>
          <w:sz w:val="32"/>
          <w:szCs w:val="32"/>
        </w:rPr>
        <w:t>报价总金额：大写：人民币</w:t>
      </w:r>
      <w:r>
        <w:rPr>
          <w:rFonts w:hint="eastAsia" w:ascii="仿宋_GB2312" w:hAnsi="仿宋_GB2312" w:eastAsia="仿宋_GB2312" w:cs="仿宋_GB2312"/>
          <w:color w:val="000000"/>
          <w:sz w:val="32"/>
          <w:szCs w:val="32"/>
          <w:u w:val="single"/>
        </w:rPr>
        <w:t xml:space="preserve">                     </w:t>
      </w:r>
    </w:p>
    <w:p>
      <w:pPr>
        <w:spacing w:line="360" w:lineRule="auto"/>
        <w:ind w:firstLine="2560" w:firstLineChars="8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小写：</w:t>
      </w:r>
      <w:r>
        <w:rPr>
          <w:rFonts w:ascii="Arial" w:hAnsi="Arial" w:eastAsia="仿宋_GB2312" w:cs="Arial"/>
          <w:color w:val="000000"/>
          <w:sz w:val="32"/>
          <w:szCs w:val="32"/>
        </w:rPr>
        <w:t>¥</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 xml:space="preserve">  </w:t>
      </w:r>
    </w:p>
    <w:p>
      <w:pPr>
        <w:spacing w:line="360" w:lineRule="auto"/>
        <w:ind w:firstLine="4160" w:firstLineChars="1300"/>
        <w:rPr>
          <w:rFonts w:hint="eastAsia" w:ascii="仿宋_GB2312" w:hAnsi="仿宋_GB2312" w:eastAsia="仿宋_GB2312" w:cs="仿宋_GB2312"/>
          <w:sz w:val="32"/>
          <w:szCs w:val="32"/>
        </w:rPr>
      </w:pPr>
    </w:p>
    <w:p>
      <w:pPr>
        <w:spacing w:line="360" w:lineRule="auto"/>
        <w:ind w:firstLine="4160" w:firstLineChars="1300"/>
        <w:rPr>
          <w:rFonts w:hint="eastAsia" w:ascii="仿宋_GB2312" w:hAnsi="仿宋_GB2312" w:eastAsia="仿宋_GB2312" w:cs="仿宋_GB2312"/>
          <w:sz w:val="32"/>
          <w:szCs w:val="32"/>
        </w:rPr>
      </w:pPr>
    </w:p>
    <w:p>
      <w:pPr>
        <w:spacing w:line="360" w:lineRule="auto"/>
        <w:ind w:firstLine="4160" w:firstLineChars="1300"/>
        <w:rPr>
          <w:rFonts w:hint="eastAsia" w:ascii="仿宋_GB2312" w:hAnsi="仿宋_GB2312" w:eastAsia="仿宋_GB2312" w:cs="仿宋_GB2312"/>
          <w:sz w:val="32"/>
          <w:szCs w:val="32"/>
        </w:rPr>
      </w:pPr>
    </w:p>
    <w:p>
      <w:pPr>
        <w:spacing w:line="360" w:lineRule="auto"/>
        <w:ind w:firstLine="4160" w:firstLineChars="13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报价</w:t>
      </w:r>
      <w:r>
        <w:rPr>
          <w:rFonts w:hint="eastAsia" w:ascii="仿宋_GB2312" w:hAnsi="仿宋_GB2312" w:eastAsia="仿宋_GB2312" w:cs="仿宋_GB2312"/>
          <w:sz w:val="32"/>
          <w:szCs w:val="32"/>
        </w:rPr>
        <w:t>单位名称</w:t>
      </w:r>
      <w:r>
        <w:rPr>
          <w:rFonts w:hint="eastAsia" w:ascii="仿宋_GB2312" w:hAnsi="仿宋_GB2312" w:eastAsia="仿宋_GB2312" w:cs="仿宋_GB2312"/>
          <w:color w:val="000000"/>
          <w:sz w:val="32"/>
          <w:szCs w:val="32"/>
        </w:rPr>
        <w:t>（盖章）</w:t>
      </w:r>
      <w:r>
        <w:rPr>
          <w:rFonts w:hint="eastAsia" w:ascii="仿宋_GB2312" w:hAnsi="仿宋_GB2312" w:eastAsia="仿宋_GB2312" w:cs="仿宋_GB2312"/>
          <w:sz w:val="32"/>
          <w:szCs w:val="32"/>
        </w:rPr>
        <w:t>：</w:t>
      </w:r>
    </w:p>
    <w:p>
      <w:pPr>
        <w:spacing w:line="360" w:lineRule="auto"/>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联系人：</w:t>
      </w:r>
    </w:p>
    <w:p>
      <w:pPr>
        <w:spacing w:line="360" w:lineRule="auto"/>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联系电话：</w:t>
      </w:r>
    </w:p>
    <w:p>
      <w:pPr>
        <w:wordWrap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日期：</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年   月   日</w:t>
      </w:r>
    </w:p>
    <w:p>
      <w:pPr>
        <w:jc w:val="right"/>
        <w:rPr>
          <w:rFonts w:hint="eastAsia" w:ascii="仿宋_GB2312" w:hAnsi="仿宋_GB2312" w:eastAsia="仿宋_GB2312" w:cs="仿宋_GB2312"/>
          <w:sz w:val="32"/>
          <w:szCs w:val="32"/>
          <w:lang w:val="en-US" w:eastAsia="zh-CN"/>
        </w:rPr>
      </w:pPr>
    </w:p>
    <w:p/>
    <w:p>
      <w:pPr>
        <w:rPr>
          <w:rFonts w:hint="eastAsia"/>
          <w:lang w:val="en-US" w:eastAsia="zh-CN"/>
        </w:rPr>
      </w:pPr>
    </w:p>
    <w:p/>
    <w:p/>
    <w:sectPr>
      <w:footerReference r:id="rId4"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auto"/>
    <w:pitch w:val="default"/>
    <w:sig w:usb0="E10002FF" w:usb1="4000ACFF" w:usb2="00000009"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2"/>
    </w:pPr>
    <w:r>
      <w:rPr>
        <w:rFonts w:ascii="Calibri" w:hAnsi="Calibri" w:eastAsia="宋体" w:cs="Times New Roman"/>
        <w:kern w:val="2"/>
        <w:sz w:val="18"/>
        <w:szCs w:val="24"/>
        <w:lang w:val="en-US" w:eastAsia="zh-CN" w:bidi="ar-SA"/>
      </w:rPr>
      <w:pict>
        <v:rect id="文本框 1" o:spid="_x0000_s1025" style="position:absolute;left:0;margin-top:0pt;height:144pt;width:144pt;mso-position-horizontal:outside;mso-position-horizontal-relative:margin;mso-wrap-style:none;rotation:0f;z-index:251658240;" o:ole="f" fillcolor="#FFFFFF" filled="f" o:preferrelative="t" stroked="f" coordsize="21600,21600">
          <v:fill on="f" color2="#FFFFFF" focus="0%"/>
          <v:imagedata gain="65536f" blacklevel="0f" gamma="0"/>
          <o:lock v:ext="edit" position="f" selection="f" grouping="f" rotation="f" cropping="f" text="f" aspectratio="f"/>
          <v:textbox inset="0.00pt,0.00pt,0.00pt,0.00pt" style="mso-fit-shape-to-text:t;">
            <w:txbxContent>
              <w:p>
                <w:pPr>
                  <w:pStyle w:val="2"/>
                  <w:rPr>
                    <w:sz w:val="32"/>
                    <w:szCs w:val="32"/>
                  </w:rPr>
                </w:pPr>
                <w:r>
                  <w:rPr>
                    <w:sz w:val="32"/>
                    <w:szCs w:val="32"/>
                  </w:rPr>
                  <w:t xml:space="preserve">— </w:t>
                </w:r>
                <w:r>
                  <w:rPr>
                    <w:sz w:val="32"/>
                    <w:szCs w:val="32"/>
                  </w:rPr>
                  <w:fldChar w:fldCharType="begin"/>
                </w:r>
                <w:r>
                  <w:rPr>
                    <w:sz w:val="32"/>
                    <w:szCs w:val="32"/>
                  </w:rPr>
                  <w:instrText xml:space="preserve"> PAGE  \* MERGEFORMAT </w:instrText>
                </w:r>
                <w:r>
                  <w:rPr>
                    <w:sz w:val="32"/>
                    <w:szCs w:val="32"/>
                  </w:rPr>
                  <w:fldChar w:fldCharType="separate"/>
                </w:r>
                <w:r>
                  <w:rPr>
                    <w:sz w:val="32"/>
                    <w:szCs w:val="32"/>
                  </w:rPr>
                  <w:t>1</w:t>
                </w:r>
                <w:r>
                  <w:rPr>
                    <w:sz w:val="32"/>
                    <w:szCs w:val="32"/>
                  </w:rPr>
                  <w:fldChar w:fldCharType="end"/>
                </w:r>
                <w:r>
                  <w:rPr>
                    <w:sz w:val="32"/>
                    <w:szCs w:val="32"/>
                  </w:rPr>
                  <w:t xml:space="preserve"> —</w:t>
                </w:r>
              </w:p>
            </w:txbxContent>
          </v:textbox>
        </v:rect>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adjustLineHeightInTable/>
    <w:doNotBreakWrappedTables/>
    <w:doNotWrapTextWithPunct/>
    <w:doNotUseEastAsianBreakRules/>
    <w:useFELayout/>
    <w:doNotUseIndentAsNumberingTabStop/>
    <w:useNormalStyleForList/>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
  <w:rsids>
    <w:rsidRoot w:val="E1D7C55D"/>
    <w:rsid w:val="12804BAC"/>
    <w:rsid w:val="6ECD1A31"/>
    <w:rsid w:val="BFF38328"/>
    <w:rsid w:val="E1D7C55D"/>
  </w:rsids>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4">
    <w:name w:val="Normal Table"/>
    <w:semiHidden/>
    <w:qFormat/>
    <w:uiPriority w:val="0"/>
    <w:tblPr>
      <w:tblStyle w:val="4"/>
      <w:tblLayout w:type="fixed"/>
      <w:tblCellMar>
        <w:top w:w="0" w:type="dxa"/>
        <w:left w:w="108" w:type="dxa"/>
        <w:bottom w:w="0" w:type="dxa"/>
        <w:right w:w="108" w:type="dxa"/>
      </w:tblCellMar>
    </w:tblPr>
    <w:tcPr>
      <w:textDirection w:val="lrTb"/>
    </w:tcPr>
  </w:style>
  <w:style w:type="paragraph" w:styleId="2">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122</Words>
  <Characters>147</Characters>
  <Lines>0</Lines>
  <Paragraphs>0</Paragraphs>
  <ScaleCrop>false</ScaleCrop>
  <LinksUpToDate>false</LinksUpToDate>
  <CharactersWithSpaces>0</CharactersWithSpaces>
  <Application>WPS Office 专业版_9.1.0.4833_{F1E327BC-269C-435d-A152-05C5408002CA}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2020-05-12T17:52:00Z</dcterms:created>
  <dc:creator>uos</dc:creator>
  <cp:lastModifiedBy>张燕</cp:lastModifiedBy>
  <dcterms:modified xsi:type="dcterms:W3CDTF">2026-08-24T07:42:48Z</dcterms:modified>
  <dc:title>报 价 函</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2052-9.1.0.4833</vt:lpwstr>
  </property>
  <property fmtid="{D5CDD505-2E9C-101B-9397-08002B2CF9AE}" pid="3" name="ICV">
    <vt:lpwstr>796EE3E13105469A93CA0620AA7CB44D_13</vt:lpwstr>
  </property>
</Properties>
</file>