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附件2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茂名市政府投资项目代建中心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招聘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就业见习岗位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人员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报名登记表</w:t>
      </w:r>
      <w:bookmarkEnd w:id="0"/>
    </w:p>
    <w:tbl>
      <w:tblPr>
        <w:tblStyle w:val="6"/>
        <w:tblpPr w:leftFromText="180" w:rightFromText="180" w:vertAnchor="text" w:horzAnchor="page" w:tblpX="964" w:tblpY="217"/>
        <w:tblOverlap w:val="never"/>
        <w:tblW w:w="9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1331"/>
        <w:gridCol w:w="721"/>
        <w:gridCol w:w="1298"/>
        <w:gridCol w:w="1667"/>
        <w:gridCol w:w="1664"/>
        <w:gridCol w:w="1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</w:trPr>
        <w:tc>
          <w:tcPr>
            <w:tcW w:w="1572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报名岗位</w:t>
            </w:r>
          </w:p>
        </w:tc>
        <w:tc>
          <w:tcPr>
            <w:tcW w:w="335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岗位类别</w:t>
            </w:r>
          </w:p>
        </w:tc>
        <w:tc>
          <w:tcPr>
            <w:tcW w:w="3371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见习岗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572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姓    名</w:t>
            </w:r>
          </w:p>
        </w:tc>
        <w:tc>
          <w:tcPr>
            <w:tcW w:w="133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1298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出生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166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民    族</w:t>
            </w:r>
          </w:p>
        </w:tc>
        <w:tc>
          <w:tcPr>
            <w:tcW w:w="133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1298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66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133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298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学位</w:t>
            </w:r>
          </w:p>
        </w:tc>
        <w:tc>
          <w:tcPr>
            <w:tcW w:w="166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</w:trPr>
        <w:tc>
          <w:tcPr>
            <w:tcW w:w="1572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驾驶证等级</w:t>
            </w:r>
          </w:p>
        </w:tc>
        <w:tc>
          <w:tcPr>
            <w:tcW w:w="335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是否退役军人</w:t>
            </w:r>
          </w:p>
        </w:tc>
        <w:tc>
          <w:tcPr>
            <w:tcW w:w="166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572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毕业院校</w:t>
            </w:r>
          </w:p>
        </w:tc>
        <w:tc>
          <w:tcPr>
            <w:tcW w:w="335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7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所学专业</w:t>
            </w:r>
          </w:p>
        </w:tc>
        <w:tc>
          <w:tcPr>
            <w:tcW w:w="3371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572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335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371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572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户籍地址</w:t>
            </w:r>
          </w:p>
        </w:tc>
        <w:tc>
          <w:tcPr>
            <w:tcW w:w="3350" w:type="dxa"/>
            <w:gridSpan w:val="3"/>
            <w:vAlign w:val="center"/>
          </w:tcPr>
          <w:p>
            <w:pPr>
              <w:tabs>
                <w:tab w:val="left" w:pos="2309"/>
              </w:tabs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ab/>
            </w:r>
          </w:p>
        </w:tc>
        <w:tc>
          <w:tcPr>
            <w:tcW w:w="1667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  <w:t>现居住地址</w:t>
            </w:r>
          </w:p>
        </w:tc>
        <w:tc>
          <w:tcPr>
            <w:tcW w:w="3371" w:type="dxa"/>
            <w:gridSpan w:val="2"/>
            <w:vAlign w:val="center"/>
          </w:tcPr>
          <w:p>
            <w:pPr>
              <w:tabs>
                <w:tab w:val="left" w:pos="2309"/>
              </w:tabs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主要学习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、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工作经历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从高中起、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按时间顺序填写）</w:t>
            </w:r>
          </w:p>
        </w:tc>
        <w:tc>
          <w:tcPr>
            <w:tcW w:w="3350" w:type="dxa"/>
            <w:gridSpan w:val="3"/>
            <w:vAlign w:val="center"/>
          </w:tcPr>
          <w:p>
            <w:pPr>
              <w:snapToGrid w:val="0"/>
              <w:ind w:firstLine="720" w:firstLineChars="30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年   月至    年   月</w:t>
            </w:r>
          </w:p>
        </w:tc>
        <w:tc>
          <w:tcPr>
            <w:tcW w:w="5038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在何学校、单位学习或工作（任何职）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Merge w:val="continue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5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38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Merge w:val="continue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5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38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Merge w:val="continue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5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38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Merge w:val="continue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5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38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Merge w:val="continue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5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38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exact"/>
        </w:trPr>
        <w:tc>
          <w:tcPr>
            <w:tcW w:w="1572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家庭成员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及 主 要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社会关系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（父母、配偶、子女、兄弟姐妹等）</w:t>
            </w:r>
          </w:p>
        </w:tc>
        <w:tc>
          <w:tcPr>
            <w:tcW w:w="133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年龄</w:t>
            </w:r>
          </w:p>
        </w:tc>
        <w:tc>
          <w:tcPr>
            <w:tcW w:w="1298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pacing w:val="-11"/>
                <w:sz w:val="22"/>
                <w:szCs w:val="22"/>
              </w:rPr>
              <w:t>与本人</w:t>
            </w:r>
            <w:r>
              <w:rPr>
                <w:rFonts w:hint="default" w:ascii="Times New Roman" w:hAnsi="Times New Roman" w:eastAsia="宋体" w:cs="Times New Roman"/>
                <w:spacing w:val="-11"/>
                <w:sz w:val="22"/>
                <w:szCs w:val="22"/>
                <w:lang w:val="en-US" w:eastAsia="zh-CN"/>
              </w:rPr>
              <w:t>关</w:t>
            </w:r>
            <w:r>
              <w:rPr>
                <w:rFonts w:hint="default" w:ascii="Times New Roman" w:hAnsi="Times New Roman" w:eastAsia="宋体" w:cs="Times New Roman"/>
                <w:spacing w:val="-11"/>
                <w:sz w:val="22"/>
                <w:szCs w:val="22"/>
              </w:rPr>
              <w:t>系</w:t>
            </w:r>
          </w:p>
        </w:tc>
        <w:tc>
          <w:tcPr>
            <w:tcW w:w="3331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单位及职务</w:t>
            </w:r>
          </w:p>
        </w:tc>
        <w:tc>
          <w:tcPr>
            <w:tcW w:w="1707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Merge w:val="continue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dxa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98" w:type="dxa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31" w:type="dxa"/>
            <w:gridSpan w:val="2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7" w:type="dxa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Merge w:val="continue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dxa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98" w:type="dxa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31" w:type="dxa"/>
            <w:gridSpan w:val="2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7" w:type="dxa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Merge w:val="continue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31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Merge w:val="continue"/>
            <w:vAlign w:val="top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31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1572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亲属任职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83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/无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配偶、父母、子女、三代以内旁系血亲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、三代以内近姻亲关系亲属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现在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茂名市政府投资项目代建中心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工作：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）有，亲属姓名：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  <w:lang w:val="en-US" w:eastAsia="zh-CN"/>
              </w:rPr>
              <w:t>，亲属关系：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无  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572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优先条件、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特长</w:t>
            </w:r>
          </w:p>
        </w:tc>
        <w:tc>
          <w:tcPr>
            <w:tcW w:w="8388" w:type="dxa"/>
            <w:gridSpan w:val="6"/>
            <w:vAlign w:val="center"/>
          </w:tcPr>
          <w:p>
            <w:pPr>
              <w:snapToGrid w:val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572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8388" w:type="dxa"/>
            <w:gridSpan w:val="6"/>
            <w:vAlign w:val="center"/>
          </w:tcPr>
          <w:p>
            <w:pPr>
              <w:snapToGrid w:val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spacing w:line="600" w:lineRule="exact"/>
        <w:ind w:firstLine="640" w:firstLineChars="200"/>
        <w:outlineLvl w:val="9"/>
      </w:pPr>
      <w:r>
        <w:rPr>
          <w:rFonts w:hint="default" w:ascii="Times New Roman" w:hAnsi="Times New Roman" w:eastAsia="楷体_GB2312" w:cs="Times New Roman"/>
          <w:sz w:val="32"/>
          <w:szCs w:val="28"/>
          <w:lang w:val="en-US" w:eastAsia="zh-CN"/>
        </w:rPr>
        <w:t>本人签名：</w:t>
      </w:r>
    </w:p>
    <w:sectPr>
      <w:footerReference r:id="rId3" w:type="default"/>
      <w:pgSz w:w="11906" w:h="16838"/>
      <w:pgMar w:top="720" w:right="720" w:bottom="720" w:left="720" w:header="851" w:footer="992" w:gutter="0"/>
      <w:pgNumType w:fmt="numberInDash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aGmCS9MAAAAFAQAADwAAAAAAAAABACAAAAAiAAAAZHJzL2Rvd25yZXYueG1sUEsBAhQAFAAA&#10;AAgAh07iQDSm+r67AQAAYwMAAA4AAAAAAAAAAQAgAAAAIgEAAGRycy9lMm9Eb2MueG1sUEsFBgAA&#10;AAAGAAYAWQEAAE8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A694D"/>
    <w:rsid w:val="6ECA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0"/>
      <w:sz w:val="21"/>
      <w:szCs w:val="24"/>
      <w:lang w:val="en-US" w:eastAsia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市府办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2025-04-01T09:28:00Z</dcterms:created>
  <dc:creator>魏玲铃</dc:creator>
  <cp:lastModifiedBy>魏玲铃</cp:lastModifiedBy>
  <dcterms:modified xsi:type="dcterms:W3CDTF">2025-04-01T09:29:42Z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ribbonExt">
    <vt:lpwstr>{"WPSExtOfficeTab":{"OnGetEnabled":false,"OnGetVisible":false}}</vt:lpwstr>
  </property>
</Properties>
</file>