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F79EE">
      <w:pPr>
        <w:rPr>
          <w:rFonts w:hint="eastAsia" w:ascii="黑体" w:hAnsi="黑体" w:eastAsia="黑体" w:cs="黑体"/>
          <w:color w:val="auto"/>
          <w:sz w:val="32"/>
          <w:szCs w:val="32"/>
        </w:rPr>
      </w:pPr>
      <w:r>
        <w:rPr>
          <w:rFonts w:hint="eastAsia" w:ascii="黑体" w:hAnsi="黑体" w:eastAsia="黑体" w:cs="黑体"/>
          <w:color w:val="auto"/>
          <w:sz w:val="32"/>
          <w:szCs w:val="32"/>
        </w:rPr>
        <w:t>附件2</w:t>
      </w:r>
    </w:p>
    <w:p w14:paraId="21399EA3">
      <w:pPr>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报价函</w:t>
      </w:r>
    </w:p>
    <w:p w14:paraId="53AD1584">
      <w:pPr>
        <w:rPr>
          <w:rFonts w:hint="eastAsia" w:ascii="仿宋_GB2312" w:hAnsi="仿宋_GB2312" w:eastAsia="仿宋_GB2312" w:cs="仿宋_GB2312"/>
          <w:color w:val="auto"/>
          <w:sz w:val="32"/>
          <w:szCs w:val="32"/>
        </w:rPr>
      </w:pPr>
    </w:p>
    <w:p w14:paraId="76680C79">
      <w:pPr>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茂名市工业和信息化局：</w:t>
      </w:r>
    </w:p>
    <w:p w14:paraId="613A2E8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我方已仔细研究贵局关于省财政挖潜改造资金民贸贴息技术改造项目完工评价事项聘请公告的全部内容，愿意以人民币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w:t>
      </w:r>
      <w:r>
        <w:rPr>
          <w:rFonts w:ascii="Arial" w:hAnsi="Arial" w:eastAsia="仿宋_GB2312" w:cs="Arial"/>
          <w:color w:val="auto"/>
          <w:sz w:val="32"/>
          <w:szCs w:val="32"/>
        </w:rPr>
        <w:t>¥</w:t>
      </w:r>
      <w:r>
        <w:rPr>
          <w:rFonts w:hint="eastAsia" w:ascii="仿宋_GB2312" w:hAnsi="仿宋_GB2312" w:eastAsia="仿宋_GB2312" w:cs="仿宋_GB2312"/>
          <w:color w:val="auto"/>
          <w:sz w:val="32"/>
          <w:szCs w:val="32"/>
        </w:rPr>
        <w:t xml:space="preserve">     ）的投标总价向你方提供服务。</w:t>
      </w:r>
    </w:p>
    <w:p w14:paraId="7439A6FB">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一、如我方成为贵局的服务机构，我方承诺做到以下几点：</w:t>
      </w:r>
    </w:p>
    <w:p w14:paraId="01AA991B">
      <w:pPr>
        <w:spacing w:line="560" w:lineRule="exact"/>
        <w:ind w:firstLine="640" w:firstLineChars="200"/>
        <w:rPr>
          <w:rFonts w:hint="eastAsia" w:ascii="仿宋_GB2312" w:hAnsi="仿宋_GB2312" w:eastAsia="仿宋_GB2312" w:cs="仿宋_GB2312"/>
          <w:color w:val="auto"/>
          <w:sz w:val="32"/>
          <w:szCs w:val="32"/>
        </w:rPr>
      </w:pPr>
      <w:r>
        <w:rPr>
          <w:rFonts w:ascii="仿宋_GB2312" w:hAnsi="仿宋_GB2312" w:eastAsia="仿宋_GB2312" w:cs="仿宋_GB2312"/>
          <w:color w:val="auto"/>
          <w:sz w:val="32"/>
          <w:szCs w:val="32"/>
          <w:lang w:val="en"/>
        </w:rPr>
        <w:t>1</w:t>
      </w:r>
      <w:r>
        <w:rPr>
          <w:rFonts w:hint="eastAsia"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按聘请公告的时间、要求，保质保量完成省财政挖潜改造资金民贸贴息技术改造项目完工评价工作；</w:t>
      </w:r>
    </w:p>
    <w:p w14:paraId="3E467468">
      <w:pPr>
        <w:spacing w:line="560" w:lineRule="exact"/>
        <w:ind w:firstLine="640" w:firstLineChars="200"/>
        <w:rPr>
          <w:rFonts w:ascii="仿宋_GB2312" w:hAnsi="仿宋_GB2312" w:eastAsia="仿宋_GB2312"/>
          <w:color w:val="auto"/>
          <w:sz w:val="32"/>
          <w:szCs w:val="32"/>
        </w:rPr>
      </w:pPr>
      <w:r>
        <w:rPr>
          <w:rFonts w:hint="eastAsia" w:ascii="仿宋_GB2312" w:hAnsi="仿宋_GB2312" w:eastAsia="仿宋_GB2312" w:cs="仿宋_GB2312"/>
          <w:color w:val="auto"/>
          <w:sz w:val="32"/>
          <w:szCs w:val="32"/>
        </w:rPr>
        <w:t>2、以科学的态度和方法，严格依照项目评审工作的有关规定、程序和办法，实事求是，独立、客观、公正地对申报项目作出评审；</w:t>
      </w:r>
    </w:p>
    <w:p w14:paraId="3A81F3FC">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rPr>
        <w:t>、保证不会利用评审的特殊身份和影响力，与申报项目单位及相关人员串通、为申报项目单位提供各种便利；</w:t>
      </w:r>
      <w:r>
        <w:rPr>
          <w:rFonts w:ascii="仿宋_GB2312" w:hAnsi="仿宋_GB2312" w:eastAsia="仿宋_GB2312" w:cs="仿宋_GB2312"/>
          <w:color w:val="auto"/>
          <w:sz w:val="32"/>
          <w:szCs w:val="32"/>
        </w:rPr>
        <w:t xml:space="preserve"> </w:t>
      </w:r>
    </w:p>
    <w:p w14:paraId="05C0CEF9">
      <w:pPr>
        <w:spacing w:line="560" w:lineRule="exact"/>
        <w:ind w:firstLine="640" w:firstLineChars="200"/>
        <w:rPr>
          <w:rFonts w:ascii="仿宋_GB2312" w:hAnsi="仿宋_GB2312" w:eastAsia="仿宋_GB2312"/>
          <w:color w:val="auto"/>
          <w:sz w:val="32"/>
          <w:szCs w:val="32"/>
        </w:rPr>
      </w:pPr>
      <w:r>
        <w:rPr>
          <w:rFonts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rPr>
        <w:t>、不压制评审专家的不同学术观点和意见；</w:t>
      </w:r>
    </w:p>
    <w:p w14:paraId="4052AD70">
      <w:pPr>
        <w:spacing w:line="560" w:lineRule="exact"/>
        <w:ind w:firstLine="640" w:firstLineChars="200"/>
        <w:rPr>
          <w:rFonts w:ascii="仿宋_GB2312" w:hAnsi="仿宋_GB2312" w:eastAsia="仿宋_GB2312"/>
          <w:color w:val="auto"/>
          <w:sz w:val="32"/>
          <w:szCs w:val="32"/>
        </w:rPr>
      </w:pPr>
      <w:r>
        <w:rPr>
          <w:rFonts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rPr>
        <w:t>、不擅自披露、使用或许可使用申报项目单位的商业秘密；</w:t>
      </w:r>
    </w:p>
    <w:p w14:paraId="5FA9807F">
      <w:pPr>
        <w:spacing w:line="560" w:lineRule="exact"/>
        <w:ind w:firstLine="640" w:firstLineChars="200"/>
        <w:rPr>
          <w:rFonts w:ascii="仿宋_GB2312" w:hAnsi="仿宋_GB2312" w:eastAsia="仿宋_GB2312"/>
          <w:color w:val="auto"/>
          <w:sz w:val="32"/>
          <w:szCs w:val="32"/>
        </w:rPr>
      </w:pPr>
      <w:r>
        <w:rPr>
          <w:rFonts w:hint="eastAsia" w:ascii="仿宋_GB2312" w:hAnsi="仿宋_GB2312" w:eastAsia="仿宋_GB2312" w:cs="仿宋_GB2312"/>
          <w:color w:val="auto"/>
          <w:sz w:val="32"/>
          <w:szCs w:val="32"/>
        </w:rPr>
        <w:t>6、严格遵守保密规定，未经允许，不单独与申报项目单位及相关人员接触、不复制保留或者向他人扩散评审任何资料，泄露保密信息；</w:t>
      </w:r>
    </w:p>
    <w:p w14:paraId="16FF171E">
      <w:pPr>
        <w:spacing w:line="560" w:lineRule="exact"/>
        <w:ind w:firstLine="640" w:firstLineChars="200"/>
        <w:rPr>
          <w:rFonts w:ascii="仿宋_GB2312" w:hAnsi="仿宋_GB2312" w:eastAsia="仿宋_GB2312"/>
          <w:color w:val="auto"/>
          <w:sz w:val="32"/>
          <w:szCs w:val="32"/>
        </w:rPr>
      </w:pPr>
      <w:r>
        <w:rPr>
          <w:rFonts w:hint="eastAsia" w:ascii="仿宋_GB2312" w:hAnsi="仿宋_GB2312" w:eastAsia="仿宋_GB2312" w:cs="仿宋_GB2312"/>
          <w:color w:val="auto"/>
          <w:sz w:val="32"/>
          <w:szCs w:val="32"/>
        </w:rPr>
        <w:t>7、不索取或者接受申报项目单位以及相关人员的礼品、礼金、有价证券、支付凭证等可能影响评审公正性的财物、宴请及其他好处；</w:t>
      </w:r>
    </w:p>
    <w:p w14:paraId="66DB17B9">
      <w:pPr>
        <w:spacing w:line="560" w:lineRule="exact"/>
        <w:ind w:firstLine="640" w:firstLineChars="200"/>
        <w:rPr>
          <w:rFonts w:ascii="仿宋_GB2312" w:hAnsi="仿宋_GB2312" w:eastAsia="仿宋_GB2312"/>
          <w:color w:val="auto"/>
          <w:sz w:val="32"/>
          <w:szCs w:val="32"/>
        </w:rPr>
      </w:pPr>
      <w:r>
        <w:rPr>
          <w:rFonts w:hint="eastAsia" w:ascii="仿宋_GB2312" w:hAnsi="仿宋_GB2312" w:eastAsia="仿宋_GB2312" w:cs="仿宋_GB2312"/>
          <w:color w:val="auto"/>
          <w:sz w:val="32"/>
          <w:szCs w:val="32"/>
        </w:rPr>
        <w:t>8、在评审服务工作过程中，若发现重大问题会及时向贵局反映；评审工作结束后保证将所有评审资料、工作记录及工作底稿等完整交回贵局工作人员。</w:t>
      </w:r>
    </w:p>
    <w:p w14:paraId="36AB6EAC">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二、我方</w:t>
      </w:r>
      <w:r>
        <w:rPr>
          <w:rFonts w:hint="eastAsia" w:ascii="仿宋_GB2312" w:hAnsi="Times New Roman" w:eastAsia="仿宋_GB2312"/>
          <w:color w:val="auto"/>
          <w:kern w:val="0"/>
          <w:sz w:val="32"/>
          <w:szCs w:val="32"/>
        </w:rPr>
        <w:t>在此声明，近几年我方未发生违法违规行为，申报材料真实合法，未向项目单位提供过成果鉴定、技术咨询服务等</w:t>
      </w:r>
      <w:r>
        <w:rPr>
          <w:rFonts w:hint="eastAsia" w:ascii="仿宋_GB2312" w:eastAsia="仿宋_GB2312"/>
          <w:b/>
          <w:bCs/>
          <w:color w:val="auto"/>
          <w:sz w:val="32"/>
          <w:szCs w:val="32"/>
        </w:rPr>
        <w:t>（含本次</w:t>
      </w:r>
      <w:r>
        <w:rPr>
          <w:rFonts w:hint="eastAsia" w:ascii="仿宋_GB2312" w:eastAsia="仿宋_GB2312"/>
          <w:b/>
          <w:bCs/>
          <w:color w:val="auto"/>
          <w:sz w:val="32"/>
          <w:szCs w:val="32"/>
          <w:lang w:eastAsia="zh-CN"/>
        </w:rPr>
        <w:t>申报完工评价</w:t>
      </w:r>
      <w:r>
        <w:rPr>
          <w:rFonts w:hint="eastAsia" w:ascii="仿宋_GB2312" w:eastAsia="仿宋_GB2312"/>
          <w:b/>
          <w:bCs/>
          <w:color w:val="auto"/>
          <w:sz w:val="32"/>
          <w:szCs w:val="32"/>
        </w:rPr>
        <w:t>技术改造项目的专项审计服务）</w:t>
      </w:r>
      <w:r>
        <w:rPr>
          <w:rFonts w:hint="eastAsia" w:ascii="仿宋_GB2312" w:hAnsi="Times New Roman" w:eastAsia="仿宋_GB2312"/>
          <w:color w:val="auto"/>
          <w:kern w:val="0"/>
          <w:sz w:val="32"/>
          <w:szCs w:val="32"/>
        </w:rPr>
        <w:t>有偿服务，不存在利益关系或冲突，以及其他影响公正性的情况，</w:t>
      </w:r>
      <w:r>
        <w:rPr>
          <w:rFonts w:hint="eastAsia" w:ascii="仿宋_GB2312" w:hAnsi="仿宋_GB2312" w:eastAsia="仿宋_GB2312" w:cs="仿宋_GB2312"/>
          <w:color w:val="auto"/>
          <w:sz w:val="32"/>
          <w:szCs w:val="32"/>
        </w:rPr>
        <w:t>所递交的报价函及所有资料完整、真实、准确。</w:t>
      </w:r>
    </w:p>
    <w:p w14:paraId="772EFAA1">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三、在合同协议书签订前，本报价函与贵局的中标通知书将构成贵我双方之间共同遵守的文件，对双方具有约束力。</w:t>
      </w:r>
    </w:p>
    <w:p w14:paraId="3C8F3AD6">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。（其他补充说明）</w:t>
      </w:r>
    </w:p>
    <w:p w14:paraId="74F22943">
      <w:pPr>
        <w:spacing w:line="560" w:lineRule="exact"/>
        <w:ind w:firstLine="640"/>
        <w:rPr>
          <w:rFonts w:hint="eastAsia" w:ascii="仿宋_GB2312" w:hAnsi="仿宋_GB2312" w:eastAsia="仿宋_GB2312" w:cs="仿宋_GB2312"/>
          <w:color w:val="auto"/>
          <w:sz w:val="32"/>
          <w:szCs w:val="32"/>
        </w:rPr>
      </w:pPr>
    </w:p>
    <w:p w14:paraId="51D73D1D">
      <w:pPr>
        <w:spacing w:line="560" w:lineRule="exact"/>
        <w:ind w:firstLine="640"/>
        <w:rPr>
          <w:rFonts w:hint="eastAsia" w:ascii="仿宋_GB2312" w:hAnsi="仿宋_GB2312" w:eastAsia="仿宋_GB2312" w:cs="仿宋_GB2312"/>
          <w:color w:val="auto"/>
          <w:sz w:val="32"/>
          <w:szCs w:val="32"/>
        </w:rPr>
      </w:pPr>
    </w:p>
    <w:p w14:paraId="43944B5D">
      <w:pPr>
        <w:spacing w:line="560" w:lineRule="exact"/>
        <w:ind w:firstLine="640"/>
        <w:rPr>
          <w:rFonts w:hint="eastAsia" w:ascii="仿宋_GB2312" w:hAnsi="仿宋_GB2312" w:eastAsia="仿宋_GB2312" w:cs="仿宋_GB2312"/>
          <w:color w:val="auto"/>
          <w:sz w:val="32"/>
          <w:szCs w:val="32"/>
        </w:rPr>
      </w:pPr>
    </w:p>
    <w:p w14:paraId="685F004C">
      <w:pPr>
        <w:spacing w:line="560" w:lineRule="exact"/>
        <w:ind w:firstLine="640"/>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 xml:space="preserve">                报价人（单位盖章）：</w:t>
      </w:r>
      <w:r>
        <w:rPr>
          <w:rFonts w:hint="eastAsia" w:ascii="仿宋_GB2312" w:hAnsi="仿宋_GB2312" w:eastAsia="仿宋_GB2312" w:cs="仿宋_GB2312"/>
          <w:color w:val="auto"/>
          <w:sz w:val="32"/>
          <w:szCs w:val="32"/>
          <w:u w:val="single"/>
        </w:rPr>
        <w:t xml:space="preserve">           </w:t>
      </w:r>
    </w:p>
    <w:p w14:paraId="15F9D4DD">
      <w:pPr>
        <w:spacing w:line="560" w:lineRule="exact"/>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color w:val="auto"/>
          <w:sz w:val="32"/>
          <w:szCs w:val="32"/>
        </w:rPr>
        <w:t>法定代表人或其授权人：</w:t>
      </w:r>
      <w:r>
        <w:rPr>
          <w:rFonts w:hint="eastAsia" w:ascii="仿宋_GB2312" w:hAnsi="仿宋_GB2312" w:eastAsia="仿宋_GB2312" w:cs="仿宋_GB2312"/>
          <w:color w:val="auto"/>
          <w:sz w:val="32"/>
          <w:szCs w:val="32"/>
          <w:u w:val="single"/>
        </w:rPr>
        <w:t xml:space="preserve">        </w:t>
      </w:r>
    </w:p>
    <w:p w14:paraId="304A7D2F">
      <w:pPr>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地址：</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 xml:space="preserve"> </w:t>
      </w:r>
    </w:p>
    <w:p w14:paraId="096ACFEE">
      <w:pPr>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联系电话：</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 xml:space="preserve"> </w:t>
      </w:r>
    </w:p>
    <w:p w14:paraId="67DEEFC1">
      <w:pPr>
        <w:spacing w:line="560" w:lineRule="exact"/>
        <w:rPr>
          <w:color w:val="auto"/>
        </w:rPr>
      </w:pPr>
      <w:r>
        <w:rPr>
          <w:rFonts w:hint="eastAsia" w:ascii="仿宋_GB2312" w:hAnsi="仿宋_GB2312" w:eastAsia="仿宋_GB2312" w:cs="仿宋_GB2312"/>
          <w:color w:val="auto"/>
          <w:sz w:val="32"/>
          <w:szCs w:val="32"/>
        </w:rPr>
        <w:t xml:space="preserve">                    传真或电子邮箱：</w:t>
      </w:r>
      <w:r>
        <w:rPr>
          <w:rFonts w:hint="eastAsia" w:ascii="仿宋_GB2312" w:hAnsi="仿宋_GB2312" w:eastAsia="仿宋_GB2312" w:cs="仿宋_GB2312"/>
          <w:color w:val="auto"/>
          <w:sz w:val="32"/>
          <w:szCs w:val="32"/>
          <w:u w:val="single"/>
        </w:rPr>
        <w:t xml:space="preserve">              </w:t>
      </w:r>
    </w:p>
    <w:p w14:paraId="18EED6C1"/>
    <w:p w14:paraId="475D2C1D"/>
    <w:p w14:paraId="18E83AAB">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DBBF4">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9F1407D">
                          <w:pPr>
                            <w:pStyle w:val="2"/>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3</w:t>
                          </w:r>
                          <w:r>
                            <w:rPr>
                              <w:rFonts w:hint="eastAsia" w:ascii="宋体" w:hAnsi="宋体" w:cs="宋体"/>
                              <w:sz w:val="24"/>
                              <w:szCs w:val="24"/>
                            </w:rPr>
                            <w:fldChar w:fldCharType="end"/>
                          </w:r>
                          <w:r>
                            <w:rPr>
                              <w:rFonts w:hint="eastAsia" w:ascii="宋体" w:hAnsi="宋体" w:cs="宋体"/>
                              <w:sz w:val="24"/>
                              <w:szCs w:val="24"/>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path/>
              <v:fill on="f" focussize="0,0"/>
              <v:stroke on="f"/>
              <v:imagedata o:title=""/>
              <o:lock v:ext="edit" grouping="f" rotation="f" text="f" aspectratio="f"/>
              <v:textbox inset="0mm,0mm,0mm,0mm" style="mso-fit-shape-to-text:t;">
                <w:txbxContent>
                  <w:p w14:paraId="39F1407D">
                    <w:pPr>
                      <w:pStyle w:val="2"/>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3</w:t>
                    </w:r>
                    <w:r>
                      <w:rPr>
                        <w:rFonts w:hint="eastAsia" w:ascii="宋体" w:hAnsi="宋体" w:cs="宋体"/>
                        <w:sz w:val="24"/>
                        <w:szCs w:val="24"/>
                      </w:rPr>
                      <w:fldChar w:fldCharType="end"/>
                    </w:r>
                    <w:r>
                      <w:rPr>
                        <w:rFonts w:hint="eastAsia" w:ascii="宋体" w:hAnsi="宋体" w:cs="宋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BB6833"/>
    <w:rsid w:val="00222713"/>
    <w:rsid w:val="0040769B"/>
    <w:rsid w:val="00C629E6"/>
    <w:rsid w:val="00D84EE4"/>
    <w:rsid w:val="016175C4"/>
    <w:rsid w:val="01643925"/>
    <w:rsid w:val="01BD5520"/>
    <w:rsid w:val="01C238E9"/>
    <w:rsid w:val="02005549"/>
    <w:rsid w:val="024A262B"/>
    <w:rsid w:val="0258077A"/>
    <w:rsid w:val="02A1346F"/>
    <w:rsid w:val="02E76D93"/>
    <w:rsid w:val="0304672C"/>
    <w:rsid w:val="03AF47D5"/>
    <w:rsid w:val="04776140"/>
    <w:rsid w:val="048065C5"/>
    <w:rsid w:val="04A95345"/>
    <w:rsid w:val="04DB1439"/>
    <w:rsid w:val="051D45C3"/>
    <w:rsid w:val="060E6113"/>
    <w:rsid w:val="06C27E4F"/>
    <w:rsid w:val="071C1AA2"/>
    <w:rsid w:val="07793CB2"/>
    <w:rsid w:val="07E57EEF"/>
    <w:rsid w:val="083D29B9"/>
    <w:rsid w:val="0883502E"/>
    <w:rsid w:val="08BD2E1B"/>
    <w:rsid w:val="08EF3A95"/>
    <w:rsid w:val="091650D8"/>
    <w:rsid w:val="091C38A2"/>
    <w:rsid w:val="09B63066"/>
    <w:rsid w:val="0A4C389F"/>
    <w:rsid w:val="0AC21B4E"/>
    <w:rsid w:val="0B547F31"/>
    <w:rsid w:val="0BF94B94"/>
    <w:rsid w:val="0C09491F"/>
    <w:rsid w:val="0C313F6E"/>
    <w:rsid w:val="0C7C4ECC"/>
    <w:rsid w:val="0C806A29"/>
    <w:rsid w:val="0CA12BC9"/>
    <w:rsid w:val="0E2F1052"/>
    <w:rsid w:val="0E315CA1"/>
    <w:rsid w:val="0ED41601"/>
    <w:rsid w:val="0ED84939"/>
    <w:rsid w:val="0F2A3247"/>
    <w:rsid w:val="0F2C6E88"/>
    <w:rsid w:val="0F8C406C"/>
    <w:rsid w:val="0FAB6657"/>
    <w:rsid w:val="10806A49"/>
    <w:rsid w:val="114A3EFB"/>
    <w:rsid w:val="115436C9"/>
    <w:rsid w:val="11A94372"/>
    <w:rsid w:val="12175060"/>
    <w:rsid w:val="122A740A"/>
    <w:rsid w:val="124B1DBA"/>
    <w:rsid w:val="129A342D"/>
    <w:rsid w:val="12E800EE"/>
    <w:rsid w:val="13713804"/>
    <w:rsid w:val="1377437D"/>
    <w:rsid w:val="1380614C"/>
    <w:rsid w:val="13895399"/>
    <w:rsid w:val="13E32DDF"/>
    <w:rsid w:val="13FD4E8A"/>
    <w:rsid w:val="146E734A"/>
    <w:rsid w:val="154C7ABC"/>
    <w:rsid w:val="158D77BF"/>
    <w:rsid w:val="15AF146B"/>
    <w:rsid w:val="16264758"/>
    <w:rsid w:val="16554A22"/>
    <w:rsid w:val="1701209D"/>
    <w:rsid w:val="179A229F"/>
    <w:rsid w:val="17B53E06"/>
    <w:rsid w:val="17C31605"/>
    <w:rsid w:val="18052E78"/>
    <w:rsid w:val="184E52B4"/>
    <w:rsid w:val="18796B11"/>
    <w:rsid w:val="188E29B0"/>
    <w:rsid w:val="19320D2F"/>
    <w:rsid w:val="19361E54"/>
    <w:rsid w:val="19B13FCB"/>
    <w:rsid w:val="19E53CA7"/>
    <w:rsid w:val="1AA26B13"/>
    <w:rsid w:val="1AA64A90"/>
    <w:rsid w:val="1AD80D05"/>
    <w:rsid w:val="1B081BA7"/>
    <w:rsid w:val="1C014720"/>
    <w:rsid w:val="1C684525"/>
    <w:rsid w:val="1C6E2862"/>
    <w:rsid w:val="1D581998"/>
    <w:rsid w:val="1D645DDC"/>
    <w:rsid w:val="1F0A46CD"/>
    <w:rsid w:val="1F7923F2"/>
    <w:rsid w:val="1FA037E3"/>
    <w:rsid w:val="1FB805BC"/>
    <w:rsid w:val="20C30316"/>
    <w:rsid w:val="21130459"/>
    <w:rsid w:val="215F7B7D"/>
    <w:rsid w:val="21E4574B"/>
    <w:rsid w:val="22764C0B"/>
    <w:rsid w:val="22F9413E"/>
    <w:rsid w:val="234A7410"/>
    <w:rsid w:val="234D0F5E"/>
    <w:rsid w:val="2396227B"/>
    <w:rsid w:val="23EF6501"/>
    <w:rsid w:val="24033651"/>
    <w:rsid w:val="24B70268"/>
    <w:rsid w:val="254337F1"/>
    <w:rsid w:val="25DA14BE"/>
    <w:rsid w:val="264D6C8D"/>
    <w:rsid w:val="268F4AA7"/>
    <w:rsid w:val="269A053B"/>
    <w:rsid w:val="26A5161B"/>
    <w:rsid w:val="26E02B76"/>
    <w:rsid w:val="26F36BD6"/>
    <w:rsid w:val="26FD33FA"/>
    <w:rsid w:val="270C560C"/>
    <w:rsid w:val="27905794"/>
    <w:rsid w:val="27E90785"/>
    <w:rsid w:val="28512268"/>
    <w:rsid w:val="289E14DA"/>
    <w:rsid w:val="28ED5318"/>
    <w:rsid w:val="293E60CE"/>
    <w:rsid w:val="299917E8"/>
    <w:rsid w:val="29A92698"/>
    <w:rsid w:val="29B774A8"/>
    <w:rsid w:val="29DE4E5E"/>
    <w:rsid w:val="29EF5D89"/>
    <w:rsid w:val="2A2142D3"/>
    <w:rsid w:val="2A2422C1"/>
    <w:rsid w:val="2A25453D"/>
    <w:rsid w:val="2C0E6E22"/>
    <w:rsid w:val="2C4F474D"/>
    <w:rsid w:val="2C8A7877"/>
    <w:rsid w:val="2CA45924"/>
    <w:rsid w:val="2D3E13CC"/>
    <w:rsid w:val="2DEE7FC0"/>
    <w:rsid w:val="2E2335FD"/>
    <w:rsid w:val="2E4640FD"/>
    <w:rsid w:val="2E4F0DE2"/>
    <w:rsid w:val="2E606649"/>
    <w:rsid w:val="2EBE0E06"/>
    <w:rsid w:val="2ECD2DB7"/>
    <w:rsid w:val="2F5B4F3D"/>
    <w:rsid w:val="307931AC"/>
    <w:rsid w:val="30E61FEF"/>
    <w:rsid w:val="31D1555C"/>
    <w:rsid w:val="31E56382"/>
    <w:rsid w:val="31F8794E"/>
    <w:rsid w:val="322317FB"/>
    <w:rsid w:val="336B5A50"/>
    <w:rsid w:val="338E10BB"/>
    <w:rsid w:val="3406376B"/>
    <w:rsid w:val="34644A60"/>
    <w:rsid w:val="34F11E57"/>
    <w:rsid w:val="355740AE"/>
    <w:rsid w:val="35AC466C"/>
    <w:rsid w:val="37164F4D"/>
    <w:rsid w:val="374376E9"/>
    <w:rsid w:val="374E208B"/>
    <w:rsid w:val="37B6740F"/>
    <w:rsid w:val="37F26ED1"/>
    <w:rsid w:val="37FC025E"/>
    <w:rsid w:val="386211C9"/>
    <w:rsid w:val="38C1476D"/>
    <w:rsid w:val="38E17FDC"/>
    <w:rsid w:val="3918320A"/>
    <w:rsid w:val="391F4FCA"/>
    <w:rsid w:val="39537536"/>
    <w:rsid w:val="39C44B6A"/>
    <w:rsid w:val="3A237CA4"/>
    <w:rsid w:val="3A34459A"/>
    <w:rsid w:val="3A712427"/>
    <w:rsid w:val="3AA04C77"/>
    <w:rsid w:val="3AA4667C"/>
    <w:rsid w:val="3ACF35BE"/>
    <w:rsid w:val="3BBB715F"/>
    <w:rsid w:val="3C006E6A"/>
    <w:rsid w:val="3C267F06"/>
    <w:rsid w:val="3C5B3DD0"/>
    <w:rsid w:val="3C69186D"/>
    <w:rsid w:val="3C6D5F26"/>
    <w:rsid w:val="3C964D0C"/>
    <w:rsid w:val="3CA533DD"/>
    <w:rsid w:val="3CEC073A"/>
    <w:rsid w:val="3D045CC7"/>
    <w:rsid w:val="3DBF3D01"/>
    <w:rsid w:val="3E002B4C"/>
    <w:rsid w:val="3E4D2F57"/>
    <w:rsid w:val="3EF95F0D"/>
    <w:rsid w:val="3F0C71B1"/>
    <w:rsid w:val="3F3723FE"/>
    <w:rsid w:val="3F464E7A"/>
    <w:rsid w:val="3F6A18F4"/>
    <w:rsid w:val="40187148"/>
    <w:rsid w:val="40340102"/>
    <w:rsid w:val="408E028C"/>
    <w:rsid w:val="40CA7A6E"/>
    <w:rsid w:val="40DD19FF"/>
    <w:rsid w:val="40EB49FF"/>
    <w:rsid w:val="41482127"/>
    <w:rsid w:val="41611C29"/>
    <w:rsid w:val="41D15F81"/>
    <w:rsid w:val="42066592"/>
    <w:rsid w:val="42896D01"/>
    <w:rsid w:val="42F24561"/>
    <w:rsid w:val="43260454"/>
    <w:rsid w:val="43961B01"/>
    <w:rsid w:val="442C30B5"/>
    <w:rsid w:val="442D01EE"/>
    <w:rsid w:val="446D54CB"/>
    <w:rsid w:val="448B2490"/>
    <w:rsid w:val="452A50A8"/>
    <w:rsid w:val="45CB5E54"/>
    <w:rsid w:val="464C0477"/>
    <w:rsid w:val="46730247"/>
    <w:rsid w:val="4673609C"/>
    <w:rsid w:val="46FA7EA7"/>
    <w:rsid w:val="47354D9A"/>
    <w:rsid w:val="47506EF7"/>
    <w:rsid w:val="47983498"/>
    <w:rsid w:val="47CA3439"/>
    <w:rsid w:val="47FD30E9"/>
    <w:rsid w:val="484A74E5"/>
    <w:rsid w:val="485A7247"/>
    <w:rsid w:val="48606937"/>
    <w:rsid w:val="48607B4D"/>
    <w:rsid w:val="487C20B6"/>
    <w:rsid w:val="4A0B2CD8"/>
    <w:rsid w:val="4A132BC7"/>
    <w:rsid w:val="4A1A645F"/>
    <w:rsid w:val="4A570E94"/>
    <w:rsid w:val="4A576D99"/>
    <w:rsid w:val="4A8B0518"/>
    <w:rsid w:val="4AC4093A"/>
    <w:rsid w:val="4AF06B22"/>
    <w:rsid w:val="4AF809DC"/>
    <w:rsid w:val="4B600AA4"/>
    <w:rsid w:val="4B850681"/>
    <w:rsid w:val="4BF61C0B"/>
    <w:rsid w:val="4BF65DAC"/>
    <w:rsid w:val="4C35485A"/>
    <w:rsid w:val="4C3B1D05"/>
    <w:rsid w:val="4D3C7BF9"/>
    <w:rsid w:val="4D4B4922"/>
    <w:rsid w:val="4D622686"/>
    <w:rsid w:val="4D626DE5"/>
    <w:rsid w:val="4DBC3C32"/>
    <w:rsid w:val="4E0C2E4D"/>
    <w:rsid w:val="4E8C697C"/>
    <w:rsid w:val="4E9161DA"/>
    <w:rsid w:val="4EE26A0D"/>
    <w:rsid w:val="4F7E5AD8"/>
    <w:rsid w:val="4FDF1125"/>
    <w:rsid w:val="502C62A0"/>
    <w:rsid w:val="506A350D"/>
    <w:rsid w:val="50896B0B"/>
    <w:rsid w:val="50F85685"/>
    <w:rsid w:val="512660EF"/>
    <w:rsid w:val="51635E35"/>
    <w:rsid w:val="53341E01"/>
    <w:rsid w:val="53743596"/>
    <w:rsid w:val="53F51581"/>
    <w:rsid w:val="54087520"/>
    <w:rsid w:val="54204053"/>
    <w:rsid w:val="5457385F"/>
    <w:rsid w:val="54D51C46"/>
    <w:rsid w:val="55450341"/>
    <w:rsid w:val="562074DE"/>
    <w:rsid w:val="56286423"/>
    <w:rsid w:val="56536F6E"/>
    <w:rsid w:val="56B23599"/>
    <w:rsid w:val="56D87200"/>
    <w:rsid w:val="56E327E2"/>
    <w:rsid w:val="578E0BCE"/>
    <w:rsid w:val="57991CFA"/>
    <w:rsid w:val="57A05B7D"/>
    <w:rsid w:val="57CF27E6"/>
    <w:rsid w:val="57DF209F"/>
    <w:rsid w:val="57FA214A"/>
    <w:rsid w:val="580C0DC6"/>
    <w:rsid w:val="58803CDA"/>
    <w:rsid w:val="58B70E58"/>
    <w:rsid w:val="58CD3DDE"/>
    <w:rsid w:val="5B180C23"/>
    <w:rsid w:val="5B2C4FBB"/>
    <w:rsid w:val="5B340A9C"/>
    <w:rsid w:val="5B69575F"/>
    <w:rsid w:val="5B937248"/>
    <w:rsid w:val="5CEE5152"/>
    <w:rsid w:val="5D236A53"/>
    <w:rsid w:val="5DBB62ED"/>
    <w:rsid w:val="5DD3253C"/>
    <w:rsid w:val="5E346FD2"/>
    <w:rsid w:val="5EA81FBA"/>
    <w:rsid w:val="5EAB6D3A"/>
    <w:rsid w:val="5EB03EA7"/>
    <w:rsid w:val="5F113FB9"/>
    <w:rsid w:val="5F1F1366"/>
    <w:rsid w:val="5F9D0EC8"/>
    <w:rsid w:val="604E3293"/>
    <w:rsid w:val="60824D63"/>
    <w:rsid w:val="61355FE5"/>
    <w:rsid w:val="61432CE2"/>
    <w:rsid w:val="61804518"/>
    <w:rsid w:val="618B1134"/>
    <w:rsid w:val="62036091"/>
    <w:rsid w:val="62076E60"/>
    <w:rsid w:val="622022D2"/>
    <w:rsid w:val="62807F0F"/>
    <w:rsid w:val="629F15D3"/>
    <w:rsid w:val="62AD3B0C"/>
    <w:rsid w:val="634A2997"/>
    <w:rsid w:val="6385688D"/>
    <w:rsid w:val="646E3F6A"/>
    <w:rsid w:val="64AC6046"/>
    <w:rsid w:val="64B8021B"/>
    <w:rsid w:val="655A6D7C"/>
    <w:rsid w:val="66D012D4"/>
    <w:rsid w:val="67324552"/>
    <w:rsid w:val="679E1C5E"/>
    <w:rsid w:val="67AD3869"/>
    <w:rsid w:val="682D5598"/>
    <w:rsid w:val="687F509D"/>
    <w:rsid w:val="68AF4BB9"/>
    <w:rsid w:val="6950236C"/>
    <w:rsid w:val="698F5CC7"/>
    <w:rsid w:val="699C785D"/>
    <w:rsid w:val="6A094080"/>
    <w:rsid w:val="6ABE7ECA"/>
    <w:rsid w:val="6B071076"/>
    <w:rsid w:val="6B08466D"/>
    <w:rsid w:val="6B09518D"/>
    <w:rsid w:val="6CBB3973"/>
    <w:rsid w:val="6CD12530"/>
    <w:rsid w:val="6D5E6000"/>
    <w:rsid w:val="6D6C78BE"/>
    <w:rsid w:val="6E423F02"/>
    <w:rsid w:val="6E7427B4"/>
    <w:rsid w:val="6E811D09"/>
    <w:rsid w:val="6EED1DAE"/>
    <w:rsid w:val="6F0674DA"/>
    <w:rsid w:val="6F3C4CF8"/>
    <w:rsid w:val="702F23F1"/>
    <w:rsid w:val="70813360"/>
    <w:rsid w:val="70BF6414"/>
    <w:rsid w:val="70C8104E"/>
    <w:rsid w:val="70CF2C57"/>
    <w:rsid w:val="718B39FB"/>
    <w:rsid w:val="71A060DB"/>
    <w:rsid w:val="71BD261F"/>
    <w:rsid w:val="71EE36FE"/>
    <w:rsid w:val="72835975"/>
    <w:rsid w:val="73696F25"/>
    <w:rsid w:val="73BB6833"/>
    <w:rsid w:val="741818E0"/>
    <w:rsid w:val="747179E5"/>
    <w:rsid w:val="74771FAC"/>
    <w:rsid w:val="74D91CA0"/>
    <w:rsid w:val="75954F42"/>
    <w:rsid w:val="75E72487"/>
    <w:rsid w:val="75E9131E"/>
    <w:rsid w:val="76A24022"/>
    <w:rsid w:val="7712569C"/>
    <w:rsid w:val="77202E7C"/>
    <w:rsid w:val="777C4D6F"/>
    <w:rsid w:val="78527C4F"/>
    <w:rsid w:val="785E4109"/>
    <w:rsid w:val="7896218C"/>
    <w:rsid w:val="78D05FB8"/>
    <w:rsid w:val="79114087"/>
    <w:rsid w:val="79207D5D"/>
    <w:rsid w:val="79233326"/>
    <w:rsid w:val="79684FCF"/>
    <w:rsid w:val="796946F6"/>
    <w:rsid w:val="798D3C55"/>
    <w:rsid w:val="79E10A5D"/>
    <w:rsid w:val="7A1D122A"/>
    <w:rsid w:val="7AB95652"/>
    <w:rsid w:val="7AC4381A"/>
    <w:rsid w:val="7B2903AD"/>
    <w:rsid w:val="7B4006F3"/>
    <w:rsid w:val="7B687A5F"/>
    <w:rsid w:val="7BCB21F9"/>
    <w:rsid w:val="7C316332"/>
    <w:rsid w:val="7C944115"/>
    <w:rsid w:val="7CA27B52"/>
    <w:rsid w:val="7CB76A6F"/>
    <w:rsid w:val="7D413FDF"/>
    <w:rsid w:val="7D6D0FE1"/>
    <w:rsid w:val="7D722D0D"/>
    <w:rsid w:val="7DA01DF2"/>
    <w:rsid w:val="7DA42707"/>
    <w:rsid w:val="7DF05030"/>
    <w:rsid w:val="7E766A38"/>
    <w:rsid w:val="7EEE774F"/>
    <w:rsid w:val="7F1C563C"/>
    <w:rsid w:val="7FB92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市工业和信息化局</Company>
  <Pages>2</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2024-11-08T06:35:00Z</dcterms:created>
  <dc:creator>谢秋颖</dc:creator>
  <cp:lastModifiedBy>谢秋颖</cp:lastModifiedBy>
  <dcterms:modified xsi:type="dcterms:W3CDTF">2024-11-08T06:36:14Z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BD1CF23AFB0944119609A78AF974B00E_11</vt:lpwstr>
  </property>
</Properties>
</file>